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029A" w:rsidRDefault="000104BA">
      <w:r w:rsidRPr="000104BA">
        <w:rPr>
          <w:noProof/>
          <w:lang w:eastAsia="nb-NO"/>
        </w:rPr>
        <w:drawing>
          <wp:inline distT="0" distB="0" distL="0" distR="0">
            <wp:extent cx="5760720" cy="7920335"/>
            <wp:effectExtent l="0" t="0" r="0" b="508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702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4BA"/>
    <w:rsid w:val="000104BA"/>
    <w:rsid w:val="00070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8AF65D-2991-4AD0-9F22-68A5E0173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C80CDD32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RITS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Åse Hultin Stople</dc:creator>
  <cp:keywords/>
  <dc:description/>
  <cp:lastModifiedBy>Åse Hultin Stople</cp:lastModifiedBy>
  <cp:revision>1</cp:revision>
  <dcterms:created xsi:type="dcterms:W3CDTF">2019-05-23T13:57:00Z</dcterms:created>
  <dcterms:modified xsi:type="dcterms:W3CDTF">2019-05-23T13:58:00Z</dcterms:modified>
</cp:coreProperties>
</file>